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46" w:rsidRPr="00DE6727" w:rsidRDefault="003A2046" w:rsidP="003A2046">
      <w:pPr>
        <w:ind w:left="-1134" w:firstLine="1560"/>
        <w:jc w:val="center"/>
      </w:pPr>
      <w:r w:rsidRPr="0029021E">
        <w:rPr>
          <w:b/>
          <w:smallCaps/>
          <w:kern w:val="32"/>
        </w:rPr>
        <w:t>Кодекс</w:t>
      </w:r>
      <w:r w:rsidRPr="0029021E">
        <w:rPr>
          <w:b/>
          <w:smallCaps/>
          <w:kern w:val="32"/>
        </w:rPr>
        <w:t xml:space="preserve"> </w:t>
      </w:r>
      <w:proofErr w:type="gramStart"/>
      <w:r w:rsidRPr="0029021E">
        <w:rPr>
          <w:b/>
          <w:smallCaps/>
          <w:kern w:val="32"/>
        </w:rPr>
        <w:t>этики</w:t>
      </w:r>
      <w:r w:rsidRPr="0029021E">
        <w:rPr>
          <w:b/>
          <w:smallCaps/>
          <w:kern w:val="32"/>
        </w:rPr>
        <w:br/>
        <w:t xml:space="preserve">членов Ассоциации </w:t>
      </w:r>
      <w:proofErr w:type="spellStart"/>
      <w:r w:rsidRPr="0029021E">
        <w:rPr>
          <w:b/>
          <w:smallCaps/>
          <w:kern w:val="32"/>
        </w:rPr>
        <w:t>риэлторов</w:t>
      </w:r>
      <w:proofErr w:type="spellEnd"/>
      <w:r w:rsidRPr="0029021E">
        <w:rPr>
          <w:b/>
          <w:smallCaps/>
          <w:kern w:val="32"/>
        </w:rPr>
        <w:t xml:space="preserve"> Санкт-Петербурга</w:t>
      </w:r>
      <w:proofErr w:type="gramEnd"/>
      <w:r w:rsidRPr="0029021E">
        <w:rPr>
          <w:b/>
          <w:smallCaps/>
          <w:kern w:val="32"/>
        </w:rPr>
        <w:t xml:space="preserve"> и Ленинградской области</w:t>
      </w:r>
    </w:p>
    <w:p w:rsidR="003A2046" w:rsidRPr="00DE6727" w:rsidRDefault="003A2046" w:rsidP="003A2046">
      <w:pPr>
        <w:widowControl w:val="0"/>
        <w:ind w:left="-1134" w:firstLine="1560"/>
      </w:pPr>
    </w:p>
    <w:p w:rsidR="003A2046" w:rsidRPr="003A2046" w:rsidRDefault="003A2046" w:rsidP="003A2046">
      <w:pPr>
        <w:widowControl w:val="0"/>
        <w:ind w:left="-851" w:firstLine="1277"/>
        <w:jc w:val="both"/>
      </w:pPr>
      <w:r w:rsidRPr="00DE6727">
        <w:t xml:space="preserve">Настоящий Кодекс отвечает добровольно принятым на себя обязательствам всех членов Ассоциации </w:t>
      </w:r>
      <w:proofErr w:type="spellStart"/>
      <w:r w:rsidRPr="00DE6727">
        <w:t>риэлторов</w:t>
      </w:r>
      <w:proofErr w:type="spellEnd"/>
      <w:r w:rsidRPr="00DE6727">
        <w:t xml:space="preserve"> Санкт-Петербурга и Ленинградской области поддерживать высокие этические нормы в рамках законов России и международных правил. Кодекс является, прежде всего, инструментом самодисциплины, но вместе с тем предназначен и для использования в практике работы Комиссии по правам потребителей и профессиональной этике Ассоциации.</w:t>
      </w:r>
    </w:p>
    <w:p w:rsidR="003A2046" w:rsidRPr="00DE6727" w:rsidRDefault="003A2046" w:rsidP="003A2046">
      <w:pPr>
        <w:widowControl w:val="0"/>
        <w:ind w:left="-851" w:firstLine="1277"/>
        <w:jc w:val="both"/>
      </w:pPr>
    </w:p>
    <w:p w:rsidR="003A2046" w:rsidRPr="00DE6727" w:rsidRDefault="003A2046" w:rsidP="003A2046">
      <w:pPr>
        <w:widowControl w:val="0"/>
        <w:numPr>
          <w:ilvl w:val="0"/>
          <w:numId w:val="1"/>
        </w:numPr>
        <w:ind w:left="-851" w:firstLine="1277"/>
        <w:jc w:val="both"/>
      </w:pPr>
      <w:r w:rsidRPr="00DE6727">
        <w:t xml:space="preserve">Для предотвращения разногласий, непонимания и для обеспечения лучшего обслуживания владельца собственности, </w:t>
      </w:r>
      <w:proofErr w:type="spellStart"/>
      <w:r w:rsidRPr="00DE6727">
        <w:t>риэлтор</w:t>
      </w:r>
      <w:proofErr w:type="spellEnd"/>
      <w:r w:rsidRPr="00DE6727">
        <w:t xml:space="preserve"> может настаивать на эксклюзивном праве работы с имуществом, но только если это выгодно клиенту.</w:t>
      </w:r>
    </w:p>
    <w:p w:rsidR="003A2046" w:rsidRPr="00DE6727" w:rsidRDefault="003A2046" w:rsidP="003A2046">
      <w:pPr>
        <w:widowControl w:val="0"/>
        <w:ind w:left="-851" w:firstLine="1277"/>
        <w:jc w:val="both"/>
      </w:pPr>
    </w:p>
    <w:p w:rsidR="003A2046" w:rsidRPr="00DE6727" w:rsidRDefault="003A2046" w:rsidP="003A2046">
      <w:pPr>
        <w:widowControl w:val="0"/>
        <w:numPr>
          <w:ilvl w:val="0"/>
          <w:numId w:val="1"/>
        </w:numPr>
        <w:ind w:left="-851" w:firstLine="1277"/>
        <w:jc w:val="both"/>
      </w:pPr>
      <w:r w:rsidRPr="00DE6727">
        <w:t xml:space="preserve">При работе с недвижимостью, реализация которой производится </w:t>
      </w:r>
      <w:proofErr w:type="spellStart"/>
      <w:r w:rsidRPr="00DE6727">
        <w:t>риэлтором</w:t>
      </w:r>
      <w:proofErr w:type="spellEnd"/>
      <w:r w:rsidRPr="00DE6727">
        <w:t xml:space="preserve"> на основе эксклюзивного права, </w:t>
      </w:r>
      <w:proofErr w:type="spellStart"/>
      <w:r w:rsidRPr="00DE6727">
        <w:t>риэлтор</w:t>
      </w:r>
      <w:proofErr w:type="spellEnd"/>
      <w:r w:rsidRPr="00DE6727">
        <w:t xml:space="preserve"> может пользоваться услугами других </w:t>
      </w:r>
      <w:proofErr w:type="spellStart"/>
      <w:r w:rsidRPr="00DE6727">
        <w:t>риэлторов</w:t>
      </w:r>
      <w:proofErr w:type="spellEnd"/>
      <w:r w:rsidRPr="00DE6727">
        <w:t xml:space="preserve"> на условиях, принятых по взаимному соглашению, если это выгодно клиенту.</w:t>
      </w:r>
    </w:p>
    <w:p w:rsidR="003A2046" w:rsidRPr="00DE6727" w:rsidRDefault="003A2046" w:rsidP="003A2046">
      <w:pPr>
        <w:widowControl w:val="0"/>
        <w:ind w:left="-851" w:firstLine="1277"/>
        <w:jc w:val="both"/>
      </w:pPr>
    </w:p>
    <w:p w:rsidR="003A2046" w:rsidRPr="00DE6727" w:rsidRDefault="003A2046" w:rsidP="003A2046">
      <w:pPr>
        <w:widowControl w:val="0"/>
        <w:numPr>
          <w:ilvl w:val="0"/>
          <w:numId w:val="1"/>
        </w:numPr>
        <w:ind w:left="-851" w:firstLine="1277"/>
        <w:jc w:val="both"/>
      </w:pPr>
      <w:proofErr w:type="spellStart"/>
      <w:r w:rsidRPr="00DE6727">
        <w:t>Риэлтор</w:t>
      </w:r>
      <w:proofErr w:type="spellEnd"/>
      <w:r w:rsidRPr="00DE6727">
        <w:t xml:space="preserve"> в силу своих профессиональных возможностей обязан защищать клиентов от мошенничества, искаженной информации и неэтичных действий в операциях с недвижимостью. Он должен стараться исключить любую практику, которая может принести вред клиентам и дискредитировать его профессию.</w:t>
      </w:r>
    </w:p>
    <w:p w:rsidR="003A2046" w:rsidRPr="00DE6727" w:rsidRDefault="003A2046" w:rsidP="003A2046">
      <w:pPr>
        <w:widowControl w:val="0"/>
        <w:ind w:left="-851" w:firstLine="1277"/>
        <w:jc w:val="both"/>
      </w:pPr>
    </w:p>
    <w:p w:rsidR="003A2046" w:rsidRPr="00DE6727" w:rsidRDefault="003A2046" w:rsidP="003A2046">
      <w:pPr>
        <w:widowControl w:val="0"/>
        <w:numPr>
          <w:ilvl w:val="0"/>
          <w:numId w:val="1"/>
        </w:numPr>
        <w:ind w:left="-851" w:firstLine="1277"/>
        <w:jc w:val="both"/>
      </w:pPr>
      <w:r w:rsidRPr="00DE6727">
        <w:t xml:space="preserve">В </w:t>
      </w:r>
      <w:proofErr w:type="gramStart"/>
      <w:r w:rsidRPr="00DE6727">
        <w:t>случае</w:t>
      </w:r>
      <w:proofErr w:type="gramEnd"/>
      <w:r w:rsidRPr="00DE6727">
        <w:t xml:space="preserve"> возникновения профессиональных разногласий между членами Ассоциации </w:t>
      </w:r>
      <w:proofErr w:type="spellStart"/>
      <w:r w:rsidRPr="00DE6727">
        <w:t>риэлторов</w:t>
      </w:r>
      <w:proofErr w:type="spellEnd"/>
      <w:r w:rsidRPr="00DE6727">
        <w:t xml:space="preserve"> Санкт-Петербурга и Ленинградской области следует передать это дело в Комиссию по правам потребителей и профессиональной этике Ассоциации, а не оспаривать дело в суде.</w:t>
      </w:r>
    </w:p>
    <w:p w:rsidR="003A2046" w:rsidRPr="00DE6727" w:rsidRDefault="003A2046" w:rsidP="003A2046">
      <w:pPr>
        <w:widowControl w:val="0"/>
        <w:ind w:left="-851" w:firstLine="1277"/>
        <w:jc w:val="both"/>
      </w:pPr>
    </w:p>
    <w:p w:rsidR="003A2046" w:rsidRPr="00DE6727" w:rsidRDefault="003A2046" w:rsidP="003A2046">
      <w:pPr>
        <w:widowControl w:val="0"/>
        <w:numPr>
          <w:ilvl w:val="0"/>
          <w:numId w:val="1"/>
        </w:numPr>
        <w:ind w:left="-851" w:firstLine="1277"/>
        <w:jc w:val="both"/>
      </w:pPr>
      <w:proofErr w:type="spellStart"/>
      <w:r w:rsidRPr="00DE6727">
        <w:t>Риэлтор</w:t>
      </w:r>
      <w:proofErr w:type="spellEnd"/>
      <w:r w:rsidRPr="00DE6727">
        <w:t xml:space="preserve"> должен избегать искажений или сокрытия фактов, относящихся к профессиональной деятельности.</w:t>
      </w:r>
    </w:p>
    <w:p w:rsidR="003A2046" w:rsidRPr="00DE6727" w:rsidRDefault="003A2046" w:rsidP="003A2046">
      <w:pPr>
        <w:widowControl w:val="0"/>
        <w:ind w:left="-851" w:firstLine="1277"/>
        <w:jc w:val="both"/>
      </w:pPr>
    </w:p>
    <w:p w:rsidR="003A2046" w:rsidRPr="00DE6727" w:rsidRDefault="003A2046" w:rsidP="003A2046">
      <w:pPr>
        <w:widowControl w:val="0"/>
        <w:numPr>
          <w:ilvl w:val="0"/>
          <w:numId w:val="1"/>
        </w:numPr>
        <w:ind w:left="-851" w:firstLine="1277"/>
        <w:jc w:val="both"/>
      </w:pPr>
      <w:proofErr w:type="spellStart"/>
      <w:r w:rsidRPr="00DE6727">
        <w:t>Риэлтор</w:t>
      </w:r>
      <w:proofErr w:type="spellEnd"/>
      <w:r w:rsidRPr="00DE6727">
        <w:t xml:space="preserve"> не должен публично принижать деятельность соперника или навязывать собственное мнение о его д</w:t>
      </w:r>
      <w:bookmarkStart w:id="0" w:name="_GoBack"/>
      <w:bookmarkEnd w:id="0"/>
      <w:r w:rsidRPr="00DE6727">
        <w:t xml:space="preserve">елах. Его мнением интересуются, и </w:t>
      </w:r>
      <w:proofErr w:type="spellStart"/>
      <w:r w:rsidRPr="00DE6727">
        <w:t>риэлтор</w:t>
      </w:r>
      <w:proofErr w:type="spellEnd"/>
      <w:r w:rsidRPr="00DE6727">
        <w:t xml:space="preserve"> полагает, что следует удовлетворить интерес, его заявление должно быть сделано вежливо и с абсолютной профессиональной честностью.</w:t>
      </w:r>
    </w:p>
    <w:p w:rsidR="003A2046" w:rsidRPr="00DE6727" w:rsidRDefault="003A2046" w:rsidP="003A2046">
      <w:pPr>
        <w:widowControl w:val="0"/>
        <w:ind w:left="-851" w:firstLine="1277"/>
        <w:jc w:val="both"/>
      </w:pPr>
    </w:p>
    <w:p w:rsidR="003A2046" w:rsidRPr="00DE6727" w:rsidRDefault="003A2046" w:rsidP="003A2046">
      <w:pPr>
        <w:widowControl w:val="0"/>
        <w:numPr>
          <w:ilvl w:val="0"/>
          <w:numId w:val="1"/>
        </w:numPr>
        <w:ind w:left="-851" w:firstLine="1277"/>
        <w:jc w:val="both"/>
      </w:pPr>
      <w:r w:rsidRPr="00DE6727">
        <w:t xml:space="preserve">Обязанность </w:t>
      </w:r>
      <w:proofErr w:type="spellStart"/>
      <w:r w:rsidRPr="00DE6727">
        <w:t>риэлтора</w:t>
      </w:r>
      <w:proofErr w:type="spellEnd"/>
      <w:r w:rsidRPr="00DE6727">
        <w:t xml:space="preserve"> защищать интересы </w:t>
      </w:r>
      <w:proofErr w:type="gramStart"/>
      <w:r w:rsidRPr="00DE6727">
        <w:t>клиента</w:t>
      </w:r>
      <w:proofErr w:type="gramEnd"/>
      <w:r w:rsidRPr="00DE6727">
        <w:t xml:space="preserve"> хотя и является главенствующей, не освобождает его от обязанности честно обходиться со всеми участниками дела.</w:t>
      </w:r>
    </w:p>
    <w:p w:rsidR="003A2046" w:rsidRPr="00DE6727" w:rsidRDefault="003A2046" w:rsidP="003A2046">
      <w:pPr>
        <w:widowControl w:val="0"/>
        <w:ind w:left="-851" w:firstLine="1277"/>
        <w:jc w:val="both"/>
      </w:pPr>
    </w:p>
    <w:p w:rsidR="003A2046" w:rsidRPr="00DE6727" w:rsidRDefault="003A2046" w:rsidP="003A2046">
      <w:pPr>
        <w:widowControl w:val="0"/>
        <w:numPr>
          <w:ilvl w:val="0"/>
          <w:numId w:val="1"/>
        </w:numPr>
        <w:ind w:left="-851" w:firstLine="1277"/>
        <w:jc w:val="both"/>
      </w:pPr>
      <w:r w:rsidRPr="00DE6727">
        <w:t xml:space="preserve">Для того чтобы быть справедливым по отношению к тем, кто доверил ему свои дела и быть в состоянии дать клиенту правильный совет, </w:t>
      </w:r>
      <w:proofErr w:type="spellStart"/>
      <w:r w:rsidRPr="00DE6727">
        <w:t>риэлтор</w:t>
      </w:r>
      <w:proofErr w:type="spellEnd"/>
      <w:r w:rsidRPr="00DE6727">
        <w:t xml:space="preserve"> должен стараться всегда быть в курсе законов, предложенных законопроектов, правительственных постановлений, государственной политики, общественных настроений и текущих условий рынка.</w:t>
      </w:r>
    </w:p>
    <w:p w:rsidR="003A2046" w:rsidRPr="00DE6727" w:rsidRDefault="003A2046" w:rsidP="003A2046">
      <w:pPr>
        <w:widowControl w:val="0"/>
        <w:ind w:left="-851" w:firstLine="1277"/>
        <w:jc w:val="both"/>
      </w:pPr>
    </w:p>
    <w:p w:rsidR="003A2046" w:rsidRPr="00DE6727" w:rsidRDefault="003A2046" w:rsidP="003A2046">
      <w:pPr>
        <w:widowControl w:val="0"/>
        <w:numPr>
          <w:ilvl w:val="0"/>
          <w:numId w:val="1"/>
        </w:numPr>
        <w:ind w:left="-851" w:firstLine="1277"/>
        <w:jc w:val="both"/>
      </w:pPr>
      <w:proofErr w:type="spellStart"/>
      <w:r w:rsidRPr="00DE6727">
        <w:t>Риэлтору</w:t>
      </w:r>
      <w:proofErr w:type="spellEnd"/>
      <w:r w:rsidRPr="00DE6727">
        <w:t xml:space="preserve"> не следует искать нечестного превосходства над другими </w:t>
      </w:r>
      <w:proofErr w:type="spellStart"/>
      <w:r w:rsidRPr="00DE6727">
        <w:t>риэлторами</w:t>
      </w:r>
      <w:proofErr w:type="spellEnd"/>
      <w:r w:rsidRPr="00DE6727">
        <w:t xml:space="preserve"> и следует вести свои дела так, чтобы избегать столкновений с другими, а при возникновении спорных ситуаций решать вопросы цивилизованно и честно.</w:t>
      </w:r>
    </w:p>
    <w:p w:rsidR="003A2046" w:rsidRPr="00DE6727" w:rsidRDefault="003A2046" w:rsidP="003A2046">
      <w:pPr>
        <w:widowControl w:val="0"/>
        <w:ind w:left="-851" w:firstLine="1277"/>
        <w:jc w:val="both"/>
      </w:pPr>
    </w:p>
    <w:p w:rsidR="003A2046" w:rsidRPr="00DE6727" w:rsidRDefault="003A2046" w:rsidP="003A2046">
      <w:pPr>
        <w:widowControl w:val="0"/>
        <w:numPr>
          <w:ilvl w:val="0"/>
          <w:numId w:val="1"/>
        </w:numPr>
        <w:ind w:left="-851" w:firstLine="1277"/>
        <w:jc w:val="both"/>
      </w:pPr>
      <w:r w:rsidRPr="00DE6727">
        <w:t>Не следует давать рекламу, не называя имени своей фирмы.</w:t>
      </w:r>
    </w:p>
    <w:p w:rsidR="00D20F3F" w:rsidRDefault="00D20F3F" w:rsidP="003A2046">
      <w:pPr>
        <w:ind w:left="-851" w:firstLine="1277"/>
      </w:pPr>
    </w:p>
    <w:sectPr w:rsidR="00D20F3F" w:rsidSect="003A2046">
      <w:type w:val="continuous"/>
      <w:pgSz w:w="11907" w:h="16839" w:code="9"/>
      <w:pgMar w:top="1134" w:right="851" w:bottom="1134" w:left="1542" w:header="0" w:footer="6" w:gutter="868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E2AA4"/>
    <w:multiLevelType w:val="hybridMultilevel"/>
    <w:tmpl w:val="10501CB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69"/>
    <w:rsid w:val="003A2046"/>
    <w:rsid w:val="005E1969"/>
    <w:rsid w:val="00D20F3F"/>
    <w:rsid w:val="00D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46"/>
    <w:pPr>
      <w:spacing w:after="0" w:line="240" w:lineRule="auto"/>
    </w:pPr>
    <w:rPr>
      <w:rFonts w:ascii="Tahoma" w:eastAsia="Times New Roman" w:hAnsi="Tahoma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46"/>
    <w:pPr>
      <w:spacing w:after="0" w:line="240" w:lineRule="auto"/>
    </w:pPr>
    <w:rPr>
      <w:rFonts w:ascii="Tahoma" w:eastAsia="Times New Roman" w:hAnsi="Tahoma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2024-01-29T13:12:00Z</dcterms:created>
  <dcterms:modified xsi:type="dcterms:W3CDTF">2024-01-29T13:13:00Z</dcterms:modified>
</cp:coreProperties>
</file>